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1041" w14:textId="1A056560" w:rsidR="0065389A" w:rsidRPr="00A87A41" w:rsidRDefault="0065389A">
      <w:pPr>
        <w:rPr>
          <w:rFonts w:asciiTheme="minorHAnsi" w:hAnsiTheme="minorHAnsi"/>
          <w:b/>
          <w:bCs/>
          <w:sz w:val="28"/>
          <w:szCs w:val="28"/>
        </w:rPr>
      </w:pPr>
      <w:r w:rsidRPr="00A87A41">
        <w:rPr>
          <w:rFonts w:asciiTheme="minorHAnsi" w:hAnsiTheme="minorHAnsi"/>
          <w:b/>
          <w:bCs/>
          <w:sz w:val="28"/>
          <w:szCs w:val="28"/>
        </w:rPr>
        <w:t xml:space="preserve">CEPH </w:t>
      </w:r>
      <w:r w:rsidR="00A87A41" w:rsidRPr="00A87A41">
        <w:rPr>
          <w:rFonts w:asciiTheme="minorHAnsi" w:hAnsiTheme="minorHAnsi"/>
          <w:b/>
          <w:bCs/>
          <w:sz w:val="28"/>
          <w:szCs w:val="28"/>
        </w:rPr>
        <w:t xml:space="preserve">Virtual Classroom </w:t>
      </w:r>
      <w:r w:rsidRPr="00A87A41">
        <w:rPr>
          <w:rFonts w:asciiTheme="minorHAnsi" w:hAnsiTheme="minorHAnsi"/>
          <w:b/>
          <w:bCs/>
          <w:sz w:val="28"/>
          <w:szCs w:val="28"/>
        </w:rPr>
        <w:t>training course</w:t>
      </w:r>
      <w:r w:rsidR="00A87A41" w:rsidRPr="00A87A4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87A41" w:rsidRPr="00DF730A">
        <w:rPr>
          <w:rFonts w:asciiTheme="minorHAnsi" w:hAnsiTheme="minorHAnsi"/>
          <w:b/>
          <w:bCs/>
          <w:sz w:val="28"/>
          <w:szCs w:val="28"/>
          <w:highlight w:val="yellow"/>
        </w:rPr>
        <w:t>22</w:t>
      </w:r>
      <w:r w:rsidR="00A87A41" w:rsidRPr="00DF730A">
        <w:rPr>
          <w:rFonts w:asciiTheme="minorHAnsi" w:hAnsiTheme="minorHAnsi"/>
          <w:b/>
          <w:bCs/>
          <w:sz w:val="28"/>
          <w:szCs w:val="28"/>
          <w:highlight w:val="yellow"/>
          <w:vertAlign w:val="superscript"/>
        </w:rPr>
        <w:t>nd</w:t>
      </w:r>
      <w:r w:rsidR="00A87A41" w:rsidRPr="00DF730A">
        <w:rPr>
          <w:rFonts w:asciiTheme="minorHAnsi" w:hAnsiTheme="minorHAnsi"/>
          <w:b/>
          <w:bCs/>
          <w:sz w:val="28"/>
          <w:szCs w:val="28"/>
          <w:highlight w:val="yellow"/>
        </w:rPr>
        <w:t>-26</w:t>
      </w:r>
      <w:r w:rsidR="00A87A41" w:rsidRPr="00DF730A">
        <w:rPr>
          <w:rFonts w:asciiTheme="minorHAnsi" w:hAnsiTheme="minorHAnsi"/>
          <w:b/>
          <w:bCs/>
          <w:sz w:val="28"/>
          <w:szCs w:val="28"/>
          <w:highlight w:val="yellow"/>
          <w:vertAlign w:val="superscript"/>
        </w:rPr>
        <w:t>th</w:t>
      </w:r>
      <w:r w:rsidR="00A87A41" w:rsidRPr="00A87A41">
        <w:rPr>
          <w:rFonts w:asciiTheme="minorHAnsi" w:hAnsiTheme="minorHAnsi"/>
          <w:b/>
          <w:bCs/>
          <w:sz w:val="28"/>
          <w:szCs w:val="28"/>
        </w:rPr>
        <w:t xml:space="preserve"> June 2020</w:t>
      </w:r>
    </w:p>
    <w:p w14:paraId="4BA6A110" w14:textId="527DBF93" w:rsidR="0065389A" w:rsidRPr="0065389A" w:rsidRDefault="0065389A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3348"/>
      </w:tblGrid>
      <w:tr w:rsidR="00A2428F" w:rsidRPr="0065389A" w14:paraId="3C4726B6" w14:textId="77777777" w:rsidTr="0044105D">
        <w:tc>
          <w:tcPr>
            <w:tcW w:w="0" w:type="auto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62F1CF" w14:textId="60A3ED8C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  <w:b/>
                <w:bCs/>
              </w:rPr>
              <w:t>DAY 1 - Basic concepts, Economics, Envelope and Thermal Bridges</w:t>
            </w:r>
          </w:p>
        </w:tc>
      </w:tr>
      <w:tr w:rsidR="00A2428F" w:rsidRPr="0065389A" w14:paraId="67B5F6B1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A4DB3A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09:00 A1 Passive House Introduction (* video)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7B0202" w14:textId="4E78B790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Welcome, discussion of virtual workings, materials, logistics</w:t>
            </w:r>
          </w:p>
        </w:tc>
      </w:tr>
      <w:tr w:rsidR="00A2428F" w:rsidRPr="0065389A" w14:paraId="07176EBB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C5D478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9:45 A5 Compact Design (* video)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74D637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 &amp; A/V exercise</w:t>
            </w:r>
          </w:p>
        </w:tc>
      </w:tr>
      <w:tr w:rsidR="00A2428F" w:rsidRPr="0065389A" w14:paraId="3EADCDED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FFBA33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10:15 Break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970E31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62FD1450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C1C76E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10:45 A3 Economics background (*) discussion of ‘the formula’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0C81A2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10CA5C38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013355" w14:textId="3C49DAEE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11:15 A4 Economics</w:t>
            </w:r>
            <w:r w:rsidR="00966F96" w:rsidRPr="0065389A">
              <w:rPr>
                <w:rFonts w:asciiTheme="minorHAnsi" w:hAnsiTheme="minorHAnsi"/>
              </w:rPr>
              <w:t xml:space="preserve"> </w:t>
            </w:r>
            <w:r w:rsidRPr="0065389A">
              <w:rPr>
                <w:rFonts w:asciiTheme="minorHAnsi" w:hAnsiTheme="minorHAnsi"/>
              </w:rPr>
              <w:t>(30m), exercises (30m)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1AF76F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03CAE04A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40789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12:15 Lunch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5EB45C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6DB9792A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0B39CC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13:00 B1 Envelope: construction types and U-values (*), U-value exercises (20m)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B50273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video, live U-value calculations</w:t>
            </w:r>
          </w:p>
        </w:tc>
      </w:tr>
      <w:tr w:rsidR="00A2428F" w:rsidRPr="0065389A" w14:paraId="18D37AE0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6A35D1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13:35 B2 Envelope: Airtightness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9F92FB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5954F911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1DACBC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14:00 B4 Airtightness testing (video of test prior to workshop)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78551C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tests video plus a smoke test video and virtual presentation.</w:t>
            </w:r>
          </w:p>
        </w:tc>
      </w:tr>
      <w:tr w:rsidR="00A2428F" w:rsidRPr="0065389A" w14:paraId="58341851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E3DFEC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14:30 Airtightness exercise and materials demo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22D89" w14:textId="6D3288F0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Materials demo plus flow calculations</w:t>
            </w:r>
          </w:p>
        </w:tc>
      </w:tr>
      <w:tr w:rsidR="00A2428F" w:rsidRPr="0065389A" w14:paraId="477695BA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95B530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15:00 Break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54E381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49185B10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5ACFD9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15:15 B3 Thermal bridge free design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E4720D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 </w:t>
            </w:r>
          </w:p>
        </w:tc>
      </w:tr>
      <w:tr w:rsidR="00A2428F" w:rsidRPr="0065389A" w14:paraId="1FA840DD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6A3E64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15:45 Building envelope junction detail exercise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E86A67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 with sketch submissions</w:t>
            </w:r>
          </w:p>
        </w:tc>
      </w:tr>
      <w:tr w:rsidR="00A2428F" w:rsidRPr="0065389A" w14:paraId="612495CA" w14:textId="77777777" w:rsidTr="00DF730A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CD26F8" w14:textId="72CC9339" w:rsidR="00A2428F" w:rsidRPr="0065389A" w:rsidRDefault="00A2428F">
            <w:pPr>
              <w:pStyle w:val="NormalWeb"/>
              <w:rPr>
                <w:rFonts w:asciiTheme="minorHAnsi" w:hAnsiTheme="minorHAnsi"/>
                <w:highlight w:val="yellow"/>
              </w:rPr>
            </w:pPr>
            <w:r w:rsidRPr="00DF730A">
              <w:rPr>
                <w:rFonts w:asciiTheme="minorHAnsi" w:hAnsiTheme="minorHAnsi"/>
              </w:rPr>
              <w:t xml:space="preserve">16:15 Guest speaker </w:t>
            </w:r>
            <w:r w:rsidR="00DF730A" w:rsidRPr="00DF730A">
              <w:rPr>
                <w:rFonts w:asciiTheme="minorHAnsi" w:hAnsiTheme="minorHAnsi"/>
              </w:rPr>
              <w:t xml:space="preserve">[TBC] </w:t>
            </w:r>
            <w:r w:rsidRPr="00DF730A">
              <w:rPr>
                <w:rFonts w:asciiTheme="minorHAnsi" w:hAnsiTheme="minorHAnsi"/>
              </w:rPr>
              <w:t>- Airtightness and thermal bridges design/execution and or simulation (30 min lecture +15 questions)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5CB2EA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6E11F8A3" w14:textId="77777777" w:rsidTr="00A87A41">
        <w:trPr>
          <w:trHeight w:val="411"/>
        </w:trPr>
        <w:tc>
          <w:tcPr>
            <w:tcW w:w="5662" w:type="dxa"/>
            <w:tcBorders>
              <w:top w:val="single" w:sz="4" w:space="0" w:color="9A9A9A"/>
              <w:bottom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935952" w14:textId="77777777" w:rsidR="00A2428F" w:rsidRPr="0065389A" w:rsidRDefault="00A2428F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348" w:type="dxa"/>
            <w:tcBorders>
              <w:top w:val="single" w:sz="4" w:space="0" w:color="9A9A9A"/>
              <w:bottom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6910E" w14:textId="77777777" w:rsidR="00A2428F" w:rsidRPr="0065389A" w:rsidRDefault="00A2428F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2428F" w:rsidRPr="0065389A" w14:paraId="7335057B" w14:textId="77777777" w:rsidTr="00131DAB">
        <w:tc>
          <w:tcPr>
            <w:tcW w:w="0" w:type="auto"/>
            <w:gridSpan w:val="2"/>
            <w:tcBorders>
              <w:top w:val="single" w:sz="4" w:space="0" w:color="9A9A9A"/>
              <w:left w:val="single" w:sz="6" w:space="0" w:color="9A9A9A"/>
              <w:bottom w:val="single" w:sz="6" w:space="0" w:color="9A9A9A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67DEF9" w14:textId="5FE50F23" w:rsidR="00A2428F" w:rsidRPr="0065389A" w:rsidRDefault="00A2428F">
            <w:pPr>
              <w:rPr>
                <w:rFonts w:asciiTheme="minorHAnsi" w:hAnsiTheme="minorHAnsi"/>
                <w:b/>
                <w:bCs/>
              </w:rPr>
            </w:pPr>
            <w:r w:rsidRPr="0065389A">
              <w:rPr>
                <w:rFonts w:asciiTheme="minorHAnsi" w:hAnsiTheme="minorHAnsi"/>
                <w:b/>
                <w:bCs/>
              </w:rPr>
              <w:t>DAY 2- Fenestration and PHPP</w:t>
            </w:r>
          </w:p>
        </w:tc>
      </w:tr>
      <w:tr w:rsidR="00A2428F" w:rsidRPr="0065389A" w14:paraId="3B9287D0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2035C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9:00 B5 Thermographic imaging &amp; demonstration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BBAA98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 + live videos</w:t>
            </w:r>
          </w:p>
        </w:tc>
      </w:tr>
      <w:tr w:rsidR="00A2428F" w:rsidRPr="0065389A" w14:paraId="78CCD603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70F8F2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9:30 B6 Windows principles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0B5992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55488EB8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3B3B2E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10:15 Break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5A4AEC" w14:textId="77777777" w:rsidR="00A2428F" w:rsidRPr="0065389A" w:rsidRDefault="00A2428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2428F" w:rsidRPr="0065389A" w14:paraId="43AB47B6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9816D6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10:45 B7 Shading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B10274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 + exercise</w:t>
            </w:r>
          </w:p>
        </w:tc>
      </w:tr>
      <w:tr w:rsidR="00A2428F" w:rsidRPr="0065389A" w14:paraId="1176C9D1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EAF693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11:30 A2 Passive House Planning Package (PHPP) introduction*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0216A0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61B4C195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2919EA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12:00 Lunch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D3E851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24B383CF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73632B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12:30 PHPP case study (intro &amp; pre-seminar Q&amp;A)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B053FE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2EB54CD2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4713F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14:30 PHPP case study (internal heat gains)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093796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0FE576E4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50DB3E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15:15 Break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F7DA40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138C9274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ED19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15:30 PHPP case study (glazing, shading, ground)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8B2947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27720DDB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B2CF5" w14:textId="0571C639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 xml:space="preserve">16:15 </w:t>
            </w:r>
            <w:r w:rsidR="00DF730A">
              <w:rPr>
                <w:rFonts w:asciiTheme="minorHAnsi" w:hAnsiTheme="minorHAnsi"/>
              </w:rPr>
              <w:t xml:space="preserve">Guest </w:t>
            </w:r>
            <w:r w:rsidR="00DF730A" w:rsidRPr="00DF730A">
              <w:rPr>
                <w:rFonts w:asciiTheme="minorHAnsi" w:hAnsiTheme="minorHAnsi"/>
              </w:rPr>
              <w:t>speaker [TBC] - U</w:t>
            </w:r>
            <w:r w:rsidRPr="00DF730A">
              <w:rPr>
                <w:rFonts w:asciiTheme="minorHAnsi" w:hAnsiTheme="minorHAnsi"/>
              </w:rPr>
              <w:t>sing PHPP (30 min lecture +</w:t>
            </w:r>
            <w:r w:rsidR="00A87A41" w:rsidRPr="00DF730A">
              <w:rPr>
                <w:rFonts w:asciiTheme="minorHAnsi" w:hAnsiTheme="minorHAnsi"/>
              </w:rPr>
              <w:t xml:space="preserve"> </w:t>
            </w:r>
            <w:r w:rsidRPr="00DF730A">
              <w:rPr>
                <w:rFonts w:asciiTheme="minorHAnsi" w:hAnsiTheme="minorHAnsi"/>
              </w:rPr>
              <w:t>15 questions)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586B0C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59329B0C" w14:textId="77777777" w:rsidTr="00A87A41">
        <w:trPr>
          <w:trHeight w:val="422"/>
        </w:trPr>
        <w:tc>
          <w:tcPr>
            <w:tcW w:w="5662" w:type="dxa"/>
            <w:tcBorders>
              <w:top w:val="single" w:sz="4" w:space="0" w:color="9A9A9A"/>
              <w:bottom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8A503E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  <w:tc>
          <w:tcPr>
            <w:tcW w:w="3348" w:type="dxa"/>
            <w:tcBorders>
              <w:top w:val="single" w:sz="4" w:space="0" w:color="9A9A9A"/>
              <w:bottom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353184" w14:textId="77777777" w:rsidR="00A2428F" w:rsidRPr="0065389A" w:rsidRDefault="00A2428F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2428F" w:rsidRPr="0065389A" w14:paraId="68197FA9" w14:textId="77777777" w:rsidTr="00466C5E">
        <w:tc>
          <w:tcPr>
            <w:tcW w:w="0" w:type="auto"/>
            <w:gridSpan w:val="2"/>
            <w:tcBorders>
              <w:top w:val="single" w:sz="4" w:space="0" w:color="9A9A9A"/>
              <w:left w:val="single" w:sz="6" w:space="0" w:color="9A9A9A"/>
              <w:bottom w:val="single" w:sz="6" w:space="0" w:color="9A9A9A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186179" w14:textId="2496913E" w:rsidR="00A2428F" w:rsidRPr="0065389A" w:rsidRDefault="00A2428F">
            <w:pPr>
              <w:rPr>
                <w:rFonts w:asciiTheme="minorHAnsi" w:hAnsiTheme="minorHAnsi"/>
                <w:b/>
                <w:bCs/>
              </w:rPr>
            </w:pPr>
            <w:r w:rsidRPr="0065389A">
              <w:rPr>
                <w:rFonts w:asciiTheme="minorHAnsi" w:hAnsiTheme="minorHAnsi"/>
                <w:b/>
                <w:bCs/>
              </w:rPr>
              <w:lastRenderedPageBreak/>
              <w:t>DAY 3 - HVAC Systems</w:t>
            </w:r>
          </w:p>
        </w:tc>
      </w:tr>
      <w:tr w:rsidR="00A2428F" w:rsidRPr="0065389A" w14:paraId="4CD282BF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435854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9:00 C1 Ventilation requirements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A05180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69761164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EEAF68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9:15 C2 Ventilation principles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CBF056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7700A449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860F4E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10:15 Break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060558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6B9D6C3C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AB7B94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10:30 C3 Ventilation component planning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B0CEBB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45C02C10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4E2FD0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11:45 C4 Acoustics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8CF55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114660A1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674E7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12:15 Lunch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39C6E1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091569B7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F5C68C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13:00 C5 Ventilation practical implementation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CEBC5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Virtual</w:t>
            </w:r>
          </w:p>
        </w:tc>
      </w:tr>
      <w:tr w:rsidR="00A2428F" w:rsidRPr="0065389A" w14:paraId="5150AE99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853FDD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13:30 C6 Ventilation examples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FC579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057C81BD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46F8A1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13:45 C6 Ventilation exercises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BCF230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Review of exercises + Virtual duct design session</w:t>
            </w:r>
          </w:p>
        </w:tc>
      </w:tr>
      <w:tr w:rsidR="00A2428F" w:rsidRPr="0065389A" w14:paraId="0CF44F6B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89DBCC" w14:textId="5CA66904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 xml:space="preserve">15:00 </w:t>
            </w:r>
            <w:r w:rsidRPr="00DF730A">
              <w:rPr>
                <w:rFonts w:asciiTheme="minorHAnsi" w:hAnsiTheme="minorHAnsi"/>
              </w:rPr>
              <w:t>MVHR laboratory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C1D410" w14:textId="60CA4891" w:rsidR="00A2428F" w:rsidRPr="0065389A" w:rsidRDefault="00DF730A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Virtual tour</w:t>
            </w:r>
          </w:p>
        </w:tc>
      </w:tr>
      <w:tr w:rsidR="00A2428F" w:rsidRPr="0065389A" w14:paraId="06D769D1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97611D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15:15 Break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755394" w14:textId="77777777" w:rsidR="00A2428F" w:rsidRPr="0065389A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65389A" w14:paraId="6F2F0FB8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032D67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15:30 C7 Heating fundamentals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F17DEB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1484BF8B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7B048B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16:10 C8 Heat generation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6A4EB2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4A26E0FD" w14:textId="77777777" w:rsidTr="00A87A41">
        <w:tc>
          <w:tcPr>
            <w:tcW w:w="5662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B4F935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16:40 C9/10 Temperature variation and distribution losses (*)</w:t>
            </w:r>
          </w:p>
        </w:tc>
        <w:tc>
          <w:tcPr>
            <w:tcW w:w="3348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C94B8F" w14:textId="77777777" w:rsidR="00A2428F" w:rsidRPr="0065389A" w:rsidRDefault="00A2428F">
            <w:pPr>
              <w:pStyle w:val="NormalWeb"/>
              <w:rPr>
                <w:rFonts w:asciiTheme="minorHAnsi" w:hAnsiTheme="minorHAnsi"/>
              </w:rPr>
            </w:pPr>
            <w:r w:rsidRPr="0065389A">
              <w:rPr>
                <w:rFonts w:asciiTheme="minorHAnsi" w:hAnsiTheme="minorHAnsi"/>
              </w:rPr>
              <w:t>Discussion of video</w:t>
            </w:r>
          </w:p>
        </w:tc>
      </w:tr>
      <w:tr w:rsidR="00A2428F" w:rsidRPr="0065389A" w14:paraId="4F6CA238" w14:textId="77777777" w:rsidTr="00A87A41">
        <w:trPr>
          <w:trHeight w:val="372"/>
        </w:trPr>
        <w:tc>
          <w:tcPr>
            <w:tcW w:w="5662" w:type="dxa"/>
            <w:tcBorders>
              <w:top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922B17" w14:textId="77777777" w:rsidR="00A2428F" w:rsidRPr="0065389A" w:rsidRDefault="00A2428F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348" w:type="dxa"/>
            <w:tcBorders>
              <w:top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8C01C0" w14:textId="77777777" w:rsidR="00A2428F" w:rsidRPr="0065389A" w:rsidRDefault="00A2428F">
            <w:pPr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66EFB57D" w14:textId="50AE6C2C" w:rsidR="00A2428F" w:rsidRPr="0065389A" w:rsidRDefault="00A2428F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3"/>
        <w:gridCol w:w="2505"/>
      </w:tblGrid>
      <w:tr w:rsidR="00A2428F" w:rsidRPr="00A87A41" w14:paraId="6AF58E9E" w14:textId="77777777" w:rsidTr="00A87A41">
        <w:tc>
          <w:tcPr>
            <w:tcW w:w="9018" w:type="dxa"/>
            <w:gridSpan w:val="2"/>
            <w:tcBorders>
              <w:top w:val="single" w:sz="4" w:space="0" w:color="9A9A9A"/>
              <w:left w:val="single" w:sz="6" w:space="0" w:color="9A9A9A"/>
              <w:bottom w:val="single" w:sz="6" w:space="0" w:color="9A9A9A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8DAA97" w14:textId="44C79FA5" w:rsidR="00A2428F" w:rsidRPr="00A87A41" w:rsidRDefault="00A2428F">
            <w:pPr>
              <w:rPr>
                <w:rFonts w:asciiTheme="minorHAnsi" w:hAnsiTheme="minorHAnsi"/>
                <w:b/>
                <w:bCs/>
              </w:rPr>
            </w:pPr>
            <w:r w:rsidRPr="00A87A41">
              <w:rPr>
                <w:rFonts w:asciiTheme="minorHAnsi" w:hAnsiTheme="minorHAnsi"/>
                <w:b/>
                <w:bCs/>
              </w:rPr>
              <w:t>DAY 4 - Site observation, PHPP closing session and revision</w:t>
            </w:r>
          </w:p>
        </w:tc>
      </w:tr>
      <w:tr w:rsidR="00A2428F" w:rsidRPr="00A87A41" w14:paraId="3835E97D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6D3882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9:00 B8 Site observations and exercises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1DCFD6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481456DA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4B4318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10:15 Break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59ABA9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A87A41" w14:paraId="29F040F4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54C25C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10:30 PHPP Heating &amp; distribution losses &amp; services &amp; PER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B1231C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07EA5CCD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F8ACB9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11:45 What-if studies via PHPP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06E280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36BA27BC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F6E270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12:15 Lunch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59C4D8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A87A41" w14:paraId="1FE67294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9328BF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13:00 A6 Revision of PH principles, envelope calculations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8EEBE0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1DD15AE4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C647F1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14:45 A7 Revision building services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C2E0E2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1FBAC2E1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8AA15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15:15 Break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C1A586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A87A41" w14:paraId="3C0C735A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D2E750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15:30 A8 Revision economics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00BD07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022FDDC5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B21FEF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16:10 A9 Revision of numerical calculations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7FDE4F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072DAC00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5B81D2" w14:textId="3973BEB8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 xml:space="preserve">16:40 </w:t>
            </w:r>
            <w:r w:rsidRPr="00DF730A">
              <w:rPr>
                <w:rFonts w:asciiTheme="minorHAnsi" w:hAnsiTheme="minorHAnsi"/>
              </w:rPr>
              <w:t>Guest speaker, former student about taking the exam (30 min)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4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90120F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4FF9CB16" w14:textId="77777777" w:rsidTr="00A87A41">
        <w:trPr>
          <w:trHeight w:val="353"/>
        </w:trPr>
        <w:tc>
          <w:tcPr>
            <w:tcW w:w="6513" w:type="dxa"/>
            <w:tcBorders>
              <w:top w:val="single" w:sz="4" w:space="0" w:color="9A9A9A"/>
              <w:bottom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2C304C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  <w:tc>
          <w:tcPr>
            <w:tcW w:w="2505" w:type="dxa"/>
            <w:tcBorders>
              <w:top w:val="single" w:sz="4" w:space="0" w:color="9A9A9A"/>
              <w:bottom w:val="single" w:sz="4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45CB93" w14:textId="77777777" w:rsidR="00A2428F" w:rsidRPr="00A87A41" w:rsidRDefault="00A2428F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2428F" w:rsidRPr="00A87A41" w14:paraId="05A5CDBC" w14:textId="77777777" w:rsidTr="00A87A41">
        <w:tc>
          <w:tcPr>
            <w:tcW w:w="9018" w:type="dxa"/>
            <w:gridSpan w:val="2"/>
            <w:tcBorders>
              <w:top w:val="single" w:sz="4" w:space="0" w:color="9A9A9A"/>
              <w:left w:val="single" w:sz="6" w:space="0" w:color="9A9A9A"/>
              <w:bottom w:val="single" w:sz="6" w:space="0" w:color="9A9A9A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EF1055" w14:textId="59E18423" w:rsidR="00A2428F" w:rsidRPr="00A87A41" w:rsidRDefault="00A2428F">
            <w:pPr>
              <w:rPr>
                <w:rFonts w:asciiTheme="minorHAnsi" w:hAnsiTheme="minorHAnsi"/>
                <w:b/>
                <w:bCs/>
              </w:rPr>
            </w:pPr>
            <w:r w:rsidRPr="00A87A41">
              <w:rPr>
                <w:rFonts w:asciiTheme="minorHAnsi" w:hAnsiTheme="minorHAnsi"/>
                <w:b/>
                <w:bCs/>
              </w:rPr>
              <w:t>DAY 5 - Mock exam and PH examples</w:t>
            </w:r>
          </w:p>
        </w:tc>
      </w:tr>
      <w:tr w:rsidR="00A2428F" w:rsidRPr="00A87A41" w14:paraId="0DEBD8E4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D2594C" w14:textId="0CB816E7" w:rsidR="00A2428F" w:rsidRPr="00DF730A" w:rsidRDefault="00A2428F">
            <w:pPr>
              <w:pStyle w:val="NormalWeb"/>
              <w:rPr>
                <w:rFonts w:asciiTheme="minorHAnsi" w:hAnsiTheme="minorHAnsi"/>
              </w:rPr>
            </w:pPr>
            <w:r w:rsidRPr="00DF730A">
              <w:rPr>
                <w:rFonts w:asciiTheme="minorHAnsi" w:hAnsiTheme="minorHAnsi"/>
              </w:rPr>
              <w:t xml:space="preserve">9:00 Guest speaker </w:t>
            </w:r>
            <w:r w:rsidR="00DF730A">
              <w:rPr>
                <w:rFonts w:asciiTheme="minorHAnsi" w:hAnsiTheme="minorHAnsi"/>
              </w:rPr>
              <w:t xml:space="preserve">[TBC] </w:t>
            </w:r>
            <w:r w:rsidRPr="00DF730A">
              <w:rPr>
                <w:rFonts w:asciiTheme="minorHAnsi" w:hAnsiTheme="minorHAnsi"/>
              </w:rPr>
              <w:t>- Residential and commercial buildings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894B2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0F044A1D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EC55EE" w14:textId="1214F231" w:rsidR="00A2428F" w:rsidRPr="00DF730A" w:rsidRDefault="00A2428F">
            <w:pPr>
              <w:pStyle w:val="NormalWeb"/>
              <w:rPr>
                <w:rFonts w:asciiTheme="minorHAnsi" w:hAnsiTheme="minorHAnsi"/>
              </w:rPr>
            </w:pPr>
            <w:r w:rsidRPr="00DF730A">
              <w:rPr>
                <w:rFonts w:asciiTheme="minorHAnsi" w:hAnsiTheme="minorHAnsi"/>
              </w:rPr>
              <w:t xml:space="preserve">9:45 Guest speaker </w:t>
            </w:r>
            <w:r w:rsidR="00DF730A">
              <w:rPr>
                <w:rFonts w:asciiTheme="minorHAnsi" w:hAnsiTheme="minorHAnsi"/>
              </w:rPr>
              <w:t xml:space="preserve">[TBC] </w:t>
            </w:r>
            <w:r w:rsidRPr="00DF730A">
              <w:rPr>
                <w:rFonts w:asciiTheme="minorHAnsi" w:hAnsiTheme="minorHAnsi"/>
              </w:rPr>
              <w:t>- Certification process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A960A8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10A6F331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9BF189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10:30 Break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8DD4AF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A87A41" w14:paraId="63913FE8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CC5E7D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10:45 Mock exam design question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1CA63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28F833AE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4D96B3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11:45 Feedback/discussion of design exam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9B2EAF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57E7B72C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E35C26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12:30 Lunch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52F1A7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A87A41" w14:paraId="14631AF3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6AE999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13:00 Mock exam multiple choice &amp; maths questions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9091E2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64AFC64B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0DA8DB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14:00 Feedback/discussion of mock exam, Q&amp;A session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13A576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3DB920AE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5726F4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lastRenderedPageBreak/>
              <w:t>15:15 Break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7E3436" w14:textId="77777777" w:rsidR="00A2428F" w:rsidRPr="00A87A41" w:rsidRDefault="00A2428F">
            <w:pPr>
              <w:rPr>
                <w:rFonts w:asciiTheme="minorHAnsi" w:hAnsiTheme="minorHAnsi"/>
              </w:rPr>
            </w:pPr>
          </w:p>
        </w:tc>
      </w:tr>
      <w:tr w:rsidR="00A2428F" w:rsidRPr="00A87A41" w14:paraId="1252CA76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279273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15:30 Discussion, handout of 2nd mock exam and wrap-up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29F415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  <w:tr w:rsidR="00A2428F" w:rsidRPr="00A87A41" w14:paraId="6680AB37" w14:textId="77777777" w:rsidTr="00A87A41">
        <w:tc>
          <w:tcPr>
            <w:tcW w:w="65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2DBC2E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16:30 Finish</w:t>
            </w:r>
          </w:p>
        </w:tc>
        <w:tc>
          <w:tcPr>
            <w:tcW w:w="25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98E3BD" w14:textId="77777777" w:rsidR="00A2428F" w:rsidRPr="00A87A41" w:rsidRDefault="00A2428F">
            <w:pPr>
              <w:pStyle w:val="NormalWeb"/>
              <w:rPr>
                <w:rFonts w:asciiTheme="minorHAnsi" w:hAnsiTheme="minorHAnsi"/>
              </w:rPr>
            </w:pPr>
            <w:r w:rsidRPr="00A87A41">
              <w:rPr>
                <w:rFonts w:asciiTheme="minorHAnsi" w:hAnsiTheme="minorHAnsi"/>
              </w:rPr>
              <w:t>Virtual</w:t>
            </w:r>
          </w:p>
        </w:tc>
      </w:tr>
    </w:tbl>
    <w:p w14:paraId="77391DD4" w14:textId="77777777" w:rsidR="00CB17B2" w:rsidRDefault="00CB17B2"/>
    <w:sectPr w:rsidR="00CB17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247C" w14:textId="77777777" w:rsidR="0065389A" w:rsidRDefault="0065389A" w:rsidP="0065389A">
      <w:r>
        <w:separator/>
      </w:r>
    </w:p>
  </w:endnote>
  <w:endnote w:type="continuationSeparator" w:id="0">
    <w:p w14:paraId="2759BA71" w14:textId="77777777" w:rsidR="0065389A" w:rsidRDefault="0065389A" w:rsidP="0065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9BF4" w14:textId="77777777" w:rsidR="0065389A" w:rsidRDefault="0065389A" w:rsidP="0065389A">
      <w:r>
        <w:separator/>
      </w:r>
    </w:p>
  </w:footnote>
  <w:footnote w:type="continuationSeparator" w:id="0">
    <w:p w14:paraId="78267FF0" w14:textId="77777777" w:rsidR="0065389A" w:rsidRDefault="0065389A" w:rsidP="0065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5389A" w14:paraId="1EDCDCD5" w14:textId="77777777" w:rsidTr="0084688A">
      <w:tc>
        <w:tcPr>
          <w:tcW w:w="4508" w:type="dxa"/>
        </w:tcPr>
        <w:p w14:paraId="5ECCD640" w14:textId="77777777" w:rsidR="0065389A" w:rsidRDefault="0065389A" w:rsidP="0065389A">
          <w:pPr>
            <w:jc w:val="center"/>
          </w:pPr>
          <w:r>
            <w:rPr>
              <w:rFonts w:ascii="&amp;quot" w:hAnsi="&amp;quot"/>
              <w:noProof/>
              <w:color w:val="0179D8"/>
              <w:bdr w:val="none" w:sz="0" w:space="0" w:color="auto" w:frame="1"/>
            </w:rPr>
            <w:drawing>
              <wp:inline distT="0" distB="0" distL="0" distR="0" wp14:anchorId="1A10A3BC" wp14:editId="6F66EA56">
                <wp:extent cx="1962150" cy="571259"/>
                <wp:effectExtent l="0" t="0" r="0" b="0"/>
                <wp:docPr id="3" name="Picture 3" descr="BRE Academy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 Academy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032" cy="57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734450CE" w14:textId="77777777" w:rsidR="0065389A" w:rsidRDefault="0065389A" w:rsidP="0065389A">
          <w:pPr>
            <w:jc w:val="center"/>
          </w:pPr>
          <w:r>
            <w:rPr>
              <w:rFonts w:ascii="&amp;quot" w:hAnsi="&amp;quot"/>
              <w:noProof/>
              <w:color w:val="004362"/>
              <w:sz w:val="32"/>
              <w:szCs w:val="32"/>
            </w:rPr>
            <w:drawing>
              <wp:inline distT="0" distB="0" distL="0" distR="0" wp14:anchorId="670B9585" wp14:editId="42740D32">
                <wp:extent cx="838200" cy="838200"/>
                <wp:effectExtent l="0" t="0" r="0" b="0"/>
                <wp:docPr id="4" name="Picture 4" descr="University of Strathclyd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y of Strathclyd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4CEC7" w14:textId="58047ECC" w:rsidR="0065389A" w:rsidRDefault="0065389A">
    <w:pPr>
      <w:pStyle w:val="Header"/>
    </w:pPr>
  </w:p>
  <w:p w14:paraId="0D02DD2C" w14:textId="77777777" w:rsidR="0065389A" w:rsidRDefault="00653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8E"/>
    <w:rsid w:val="0065389A"/>
    <w:rsid w:val="00966F96"/>
    <w:rsid w:val="00A2428F"/>
    <w:rsid w:val="00A87A41"/>
    <w:rsid w:val="00B45C9D"/>
    <w:rsid w:val="00CB17B2"/>
    <w:rsid w:val="00DF730A"/>
    <w:rsid w:val="00E06B8E"/>
    <w:rsid w:val="00E259C5"/>
    <w:rsid w:val="00F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7FAE"/>
  <w15:chartTrackingRefBased/>
  <w15:docId w15:val="{E176528B-041B-4A0C-B9A5-D8B98F37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B8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8E"/>
  </w:style>
  <w:style w:type="paragraph" w:styleId="BalloonText">
    <w:name w:val="Balloon Text"/>
    <w:basedOn w:val="Normal"/>
    <w:link w:val="BalloonTextChar"/>
    <w:uiPriority w:val="99"/>
    <w:semiHidden/>
    <w:unhideWhenUsed/>
    <w:rsid w:val="00E25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C5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65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9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3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9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rath.ac.uk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bre.ac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Hartless, Richard</dc:creator>
  <cp:keywords/>
  <dc:description/>
  <cp:lastModifiedBy>Hartless, Richard</cp:lastModifiedBy>
  <cp:revision>5</cp:revision>
  <dcterms:created xsi:type="dcterms:W3CDTF">2020-06-03T15:17:00Z</dcterms:created>
  <dcterms:modified xsi:type="dcterms:W3CDTF">2020-06-04T14:05:00Z</dcterms:modified>
</cp:coreProperties>
</file>